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AC" w:rsidRPr="003E21CB" w:rsidRDefault="000555AC" w:rsidP="000555AC">
      <w:pPr>
        <w:rPr>
          <w:b/>
          <w:bCs/>
        </w:rPr>
      </w:pPr>
      <w:r w:rsidRPr="003E21CB">
        <w:rPr>
          <w:b/>
          <w:bCs/>
        </w:rPr>
        <w:t>PRIVACY POLICY</w:t>
      </w:r>
    </w:p>
    <w:p w:rsidR="001B09D4" w:rsidRDefault="001B09D4" w:rsidP="000555AC"/>
    <w:p w:rsidR="000555AC" w:rsidRPr="00EC6570" w:rsidRDefault="000555AC" w:rsidP="000555AC">
      <w:r w:rsidRPr="003E21CB">
        <w:t>At</w:t>
      </w:r>
      <w:bookmarkStart w:id="0" w:name="Text51"/>
      <w:r w:rsidR="001B09D4">
        <w:t xml:space="preserve"> </w:t>
      </w:r>
      <w:bookmarkEnd w:id="0"/>
      <w:proofErr w:type="spellStart"/>
      <w:r w:rsidR="001F31EB">
        <w:t>Hi</w:t>
      </w:r>
      <w:proofErr w:type="spellEnd"/>
      <w:r w:rsidR="001F31EB">
        <w:t xml:space="preserve"> Home Loan Finance</w:t>
      </w:r>
      <w:r w:rsidRPr="003E21CB">
        <w:t>, we are committed to protecting your privacy in</w:t>
      </w:r>
      <w:r w:rsidRPr="00EC6570">
        <w:t xml:space="preserve"> accordance with the Privacy Act 1998 (</w:t>
      </w:r>
      <w:proofErr w:type="spellStart"/>
      <w:r w:rsidRPr="00EC6570">
        <w:t>Cth</w:t>
      </w:r>
      <w:proofErr w:type="spellEnd"/>
      <w:r w:rsidRPr="00EC6570">
        <w:t>). This Privacy Policy describes our current policies and practices in relation to the handling and use of personal information.</w:t>
      </w:r>
    </w:p>
    <w:p w:rsidR="000555AC" w:rsidRPr="003E21CB" w:rsidRDefault="000555AC" w:rsidP="000555AC">
      <w:pPr>
        <w:rPr>
          <w:b/>
        </w:rPr>
      </w:pPr>
      <w:r w:rsidRPr="00EC6570">
        <w:br/>
      </w:r>
      <w:r w:rsidRPr="003E21CB">
        <w:rPr>
          <w:b/>
        </w:rPr>
        <w:t>What information do we collect and how do we use it?</w:t>
      </w:r>
    </w:p>
    <w:p w:rsidR="001B09D4" w:rsidRDefault="001B09D4" w:rsidP="000555AC"/>
    <w:p w:rsidR="00656B86" w:rsidRDefault="001B09D4" w:rsidP="00656B86">
      <w:pPr>
        <w:rPr>
          <w:rFonts w:cs="Arial"/>
        </w:rPr>
      </w:pPr>
      <w:r>
        <w:t xml:space="preserve">We will ask you for personal information when we </w:t>
      </w:r>
      <w:r>
        <w:rPr>
          <w:rFonts w:cs="Arial"/>
        </w:rPr>
        <w:t>assist you with your finance</w:t>
      </w:r>
      <w:r w:rsidR="000555AC" w:rsidRPr="00EC6570">
        <w:t xml:space="preserve">.  We </w:t>
      </w:r>
      <w:r w:rsidR="00656B86" w:rsidRPr="00FB6CA2">
        <w:rPr>
          <w:rFonts w:cs="Arial"/>
        </w:rPr>
        <w:t xml:space="preserve">use the information you provide to advise about and assist with your </w:t>
      </w:r>
      <w:r w:rsidR="00656B86">
        <w:rPr>
          <w:rFonts w:cs="Arial"/>
        </w:rPr>
        <w:t>credit needs</w:t>
      </w:r>
      <w:r w:rsidR="00656B86" w:rsidRPr="00FB6CA2">
        <w:rPr>
          <w:rFonts w:cs="Arial"/>
        </w:rPr>
        <w:t xml:space="preserve">. We only provide your information to the companies with whom you choose to deal (and their representatives). </w:t>
      </w:r>
    </w:p>
    <w:p w:rsidR="00656B86" w:rsidRDefault="00656B86" w:rsidP="00656B86">
      <w:pPr>
        <w:rPr>
          <w:rFonts w:cs="Arial"/>
        </w:rPr>
      </w:pPr>
    </w:p>
    <w:p w:rsidR="00656B86" w:rsidRDefault="00656B86" w:rsidP="00656B86">
      <w:r w:rsidRPr="00EC6570">
        <w:t xml:space="preserve">We </w:t>
      </w:r>
      <w:r>
        <w:t xml:space="preserve">also </w:t>
      </w:r>
      <w:r w:rsidRPr="00EC6570">
        <w:t xml:space="preserve">use your information to send you requested product information and to enable us to manage your ongoing </w:t>
      </w:r>
      <w:r>
        <w:t>relationship with us e</w:t>
      </w:r>
      <w:r w:rsidRPr="00EC6570">
        <w:t xml:space="preserve">.g. </w:t>
      </w:r>
      <w:r>
        <w:t>invoicing, client surveys etc</w:t>
      </w:r>
      <w:r w:rsidRPr="00EC6570">
        <w:t xml:space="preserve">. </w:t>
      </w:r>
      <w:r>
        <w:t xml:space="preserve"> </w:t>
      </w:r>
      <w:r w:rsidRPr="00EC6570">
        <w:t xml:space="preserve">We may do so by mail or electronically unless you tell us that you do not wish to receive electronic communications. </w:t>
      </w:r>
      <w:r>
        <w:t xml:space="preserve">  </w:t>
      </w:r>
    </w:p>
    <w:p w:rsidR="00656B86" w:rsidRPr="00EC6570" w:rsidRDefault="00656B86" w:rsidP="00656B86"/>
    <w:p w:rsidR="00656B86" w:rsidRDefault="00656B86" w:rsidP="00656B86">
      <w:r w:rsidRPr="00EC6570">
        <w:t xml:space="preserve">We may occasionally notify you about </w:t>
      </w:r>
      <w:r w:rsidR="00BA0090">
        <w:t xml:space="preserve">promotions, </w:t>
      </w:r>
      <w:r w:rsidRPr="00EC6570">
        <w:t>new services and special offers, events or articles we think will be of interest to you. We may send you regular updates by email or by post. If you would rather not receive this information, email or write to us.</w:t>
      </w:r>
      <w:r w:rsidRPr="00656B86">
        <w:t xml:space="preserve"> </w:t>
      </w:r>
      <w:r>
        <w:t xml:space="preserve"> </w:t>
      </w:r>
    </w:p>
    <w:p w:rsidR="00656B86" w:rsidRDefault="00656B86" w:rsidP="00656B86"/>
    <w:p w:rsidR="00656B86" w:rsidRDefault="00656B86" w:rsidP="00656B86">
      <w:r w:rsidRPr="00EC6570">
        <w:t xml:space="preserve">We may </w:t>
      </w:r>
      <w:r>
        <w:t xml:space="preserve">also </w:t>
      </w:r>
      <w:r w:rsidRPr="00EC6570">
        <w:t>use your information internally to help us improve our services and help resolve any problems.</w:t>
      </w:r>
    </w:p>
    <w:p w:rsidR="000555AC" w:rsidRPr="00EC6570" w:rsidRDefault="000555AC" w:rsidP="000555AC"/>
    <w:p w:rsidR="000555AC" w:rsidRPr="003E21CB" w:rsidRDefault="000555AC" w:rsidP="000555AC">
      <w:pPr>
        <w:rPr>
          <w:b/>
        </w:rPr>
      </w:pPr>
      <w:r w:rsidRPr="003E21CB">
        <w:rPr>
          <w:b/>
        </w:rPr>
        <w:t>What if you don’t provide some information to us?</w:t>
      </w:r>
    </w:p>
    <w:p w:rsidR="000555AC" w:rsidRPr="00EC6570" w:rsidRDefault="00656B86" w:rsidP="000555AC">
      <w:r>
        <w:rPr>
          <w:rFonts w:cs="Arial"/>
          <w:szCs w:val="20"/>
        </w:rPr>
        <w:t xml:space="preserve">If you don’t provide us with full information, we can’t properly advise or assist you with your credit </w:t>
      </w:r>
      <w:r w:rsidR="00BA0090">
        <w:rPr>
          <w:rFonts w:cs="Arial"/>
          <w:szCs w:val="20"/>
        </w:rPr>
        <w:t>needs</w:t>
      </w:r>
      <w:r>
        <w:rPr>
          <w:rFonts w:cs="Arial"/>
          <w:szCs w:val="20"/>
        </w:rPr>
        <w:t xml:space="preserve">. </w:t>
      </w:r>
    </w:p>
    <w:p w:rsidR="000555AC" w:rsidRPr="00EC6570" w:rsidRDefault="000555AC" w:rsidP="000555AC"/>
    <w:p w:rsidR="000555AC" w:rsidRPr="003E21CB" w:rsidRDefault="000555AC" w:rsidP="000555AC">
      <w:pPr>
        <w:rPr>
          <w:b/>
        </w:rPr>
      </w:pPr>
      <w:r w:rsidRPr="003E21CB">
        <w:rPr>
          <w:b/>
        </w:rPr>
        <w:t>How do we hold and protect your information?</w:t>
      </w:r>
    </w:p>
    <w:p w:rsidR="000555AC" w:rsidRPr="00EC6570" w:rsidRDefault="000555AC" w:rsidP="000555AC">
      <w:r w:rsidRPr="00EC6570">
        <w:t>We strive to maintain the reliability, accuracy, completeness and currency of the personal information we hold and to protect its privacy and security. We keep personal information only for as long as is reasonably necessary for the purpose for which it was collected or to comply with any applicable legal or ethical reporting or document retention requirements</w:t>
      </w:r>
    </w:p>
    <w:p w:rsidR="000555AC" w:rsidRPr="00EC6570" w:rsidRDefault="000555AC" w:rsidP="000555AC"/>
    <w:p w:rsidR="00B201E3" w:rsidRPr="003E21CB" w:rsidRDefault="00B201E3" w:rsidP="00B201E3">
      <w:r w:rsidRPr="00EC6570">
        <w:t>We hold the information we collect from you</w:t>
      </w:r>
      <w:r>
        <w:t xml:space="preserve"> in a safe and secure place with proper measure of protection.   </w:t>
      </w:r>
    </w:p>
    <w:p w:rsidR="000555AC" w:rsidRPr="00EC6570" w:rsidRDefault="000555AC" w:rsidP="000555AC"/>
    <w:p w:rsidR="000555AC" w:rsidRDefault="000555AC" w:rsidP="000555AC">
      <w:r w:rsidRPr="003E21CB">
        <w:t>We ensure that your information is safe by</w:t>
      </w:r>
      <w:bookmarkStart w:id="1" w:name="Text53"/>
      <w:r w:rsidR="00B201E3">
        <w:t xml:space="preserve"> using passcode if it is computer system or lock up key for </w:t>
      </w:r>
      <w:r w:rsidR="005E24E7">
        <w:t>storing hard copy</w:t>
      </w:r>
      <w:r w:rsidR="00B201E3">
        <w:t xml:space="preserve"> papers. </w:t>
      </w:r>
      <w:bookmarkEnd w:id="1"/>
    </w:p>
    <w:p w:rsidR="005E24E7" w:rsidRPr="003E21CB" w:rsidRDefault="005E24E7" w:rsidP="000555AC"/>
    <w:p w:rsidR="000555AC" w:rsidRPr="003E21CB" w:rsidRDefault="000555AC" w:rsidP="000555AC">
      <w:pPr>
        <w:rPr>
          <w:b/>
        </w:rPr>
      </w:pPr>
      <w:r w:rsidRPr="003E21CB">
        <w:rPr>
          <w:b/>
        </w:rPr>
        <w:t>Will we disclose the information we collect to anyone?</w:t>
      </w:r>
    </w:p>
    <w:p w:rsidR="000555AC" w:rsidRPr="003E21CB" w:rsidRDefault="000555AC" w:rsidP="000555AC">
      <w:r w:rsidRPr="003E21CB">
        <w:t xml:space="preserve">We do not sell, trade, or rent your personal information to others. </w:t>
      </w:r>
    </w:p>
    <w:p w:rsidR="000555AC" w:rsidRPr="003E21CB" w:rsidRDefault="000555AC" w:rsidP="000555AC"/>
    <w:p w:rsidR="000555AC" w:rsidRPr="003E21CB" w:rsidRDefault="000555AC" w:rsidP="000555AC">
      <w:pPr>
        <w:keepNext/>
        <w:keepLines/>
      </w:pPr>
      <w:r w:rsidRPr="003E21CB">
        <w:t xml:space="preserve">We may need to provide your information to </w:t>
      </w:r>
      <w:r w:rsidR="00BA0090">
        <w:t>our credit licensee</w:t>
      </w:r>
      <w:r w:rsidR="0040279A">
        <w:t xml:space="preserve"> e.g. for administration and supervision activities, </w:t>
      </w:r>
      <w:r w:rsidRPr="003E21CB">
        <w:t>contra</w:t>
      </w:r>
      <w:r w:rsidR="0040279A">
        <w:t>ctors who supply services to us</w:t>
      </w:r>
      <w:r w:rsidRPr="003E21CB">
        <w:t xml:space="preserve"> e.g. t</w:t>
      </w:r>
      <w:r w:rsidR="0040279A">
        <w:t xml:space="preserve">o handle mailings on our behalf, </w:t>
      </w:r>
      <w:r w:rsidRPr="003E21CB">
        <w:t>or to other companies in the event of a corporate sale, merger, reorganisation, dissolution or similar event.  However, we will do our best to ensure that they protect your information in the same way that we do.</w:t>
      </w:r>
    </w:p>
    <w:p w:rsidR="000555AC" w:rsidRPr="003E21CB" w:rsidRDefault="000555AC" w:rsidP="000555AC"/>
    <w:p w:rsidR="000555AC" w:rsidRPr="003E21CB" w:rsidRDefault="000555AC" w:rsidP="000555AC">
      <w:r w:rsidRPr="003E21CB">
        <w:t xml:space="preserve">We may </w:t>
      </w:r>
      <w:r w:rsidR="0040279A">
        <w:t xml:space="preserve">also </w:t>
      </w:r>
      <w:r w:rsidRPr="003E21CB">
        <w:t>provide your information to others if we are required to do so by law or under some unusual other circumstances which the Privacy Act permits.</w:t>
      </w:r>
    </w:p>
    <w:p w:rsidR="000555AC" w:rsidRPr="003E21CB" w:rsidRDefault="000555AC" w:rsidP="000555AC"/>
    <w:p w:rsidR="000555AC" w:rsidRPr="00BA0090" w:rsidRDefault="000555AC" w:rsidP="000555AC">
      <w:pPr>
        <w:rPr>
          <w:b/>
        </w:rPr>
      </w:pPr>
      <w:r w:rsidRPr="00BA0090">
        <w:rPr>
          <w:b/>
        </w:rPr>
        <w:t>How can you check, update or change the information we are holding?</w:t>
      </w:r>
    </w:p>
    <w:p w:rsidR="000555AC" w:rsidRPr="003E21CB" w:rsidRDefault="000555AC" w:rsidP="000555AC">
      <w:r w:rsidRPr="003E21CB">
        <w:t xml:space="preserve">Upon receipt of your written request and enough information to allow us to identify the information, we will disclose to you the personal information we hold about you. We will also correct, amend or delete any personal information that we agree is inaccurate. </w:t>
      </w:r>
    </w:p>
    <w:p w:rsidR="000555AC" w:rsidRPr="003E21CB" w:rsidRDefault="000555AC" w:rsidP="000555AC"/>
    <w:p w:rsidR="000555AC" w:rsidRPr="003E21CB" w:rsidRDefault="000555AC" w:rsidP="000555AC">
      <w:r w:rsidRPr="003E21CB">
        <w:t>If you wish to access or correct your personal information please write to</w:t>
      </w:r>
      <w:r w:rsidR="005E24E7">
        <w:t xml:space="preserve"> Hyun Chul CHANG, credit advisor of Hi Home Loan Finance, suite 8B 38 Rowe </w:t>
      </w:r>
      <w:r w:rsidR="00C55B76">
        <w:t>Street</w:t>
      </w:r>
      <w:r w:rsidR="005E24E7">
        <w:t xml:space="preserve"> Eastwood NSW 2122 or email to hcchang@hihomeloan.com.au</w:t>
      </w:r>
      <w:r w:rsidRPr="003E21CB">
        <w:t>.</w:t>
      </w:r>
      <w:bookmarkStart w:id="2" w:name="_GoBack"/>
      <w:bookmarkEnd w:id="2"/>
    </w:p>
    <w:p w:rsidR="000555AC" w:rsidRPr="003E21CB" w:rsidRDefault="000555AC" w:rsidP="000555AC"/>
    <w:p w:rsidR="000555AC" w:rsidRPr="00EC6570" w:rsidRDefault="000555AC" w:rsidP="000555AC">
      <w:r w:rsidRPr="003E21CB">
        <w:lastRenderedPageBreak/>
        <w:t>We do not charge for receiving a request for access to personal information or for complying with a correction request.</w:t>
      </w:r>
      <w:r w:rsidR="00A77932">
        <w:t xml:space="preserve"> We do not charge for providing access to personal information. </w:t>
      </w:r>
    </w:p>
    <w:p w:rsidR="000555AC" w:rsidRPr="003E21CB" w:rsidRDefault="000555AC" w:rsidP="000555AC">
      <w:pPr>
        <w:rPr>
          <w:b/>
        </w:rPr>
      </w:pPr>
      <w:r w:rsidRPr="00EC6570">
        <w:br/>
      </w:r>
      <w:r w:rsidRPr="003E21CB">
        <w:rPr>
          <w:b/>
        </w:rPr>
        <w:t>Your consent</w:t>
      </w:r>
    </w:p>
    <w:p w:rsidR="000555AC" w:rsidRPr="00EC6570" w:rsidRDefault="000555AC" w:rsidP="000555AC">
      <w:r w:rsidRPr="00EC6570">
        <w:t xml:space="preserve">By asking us to assist with your </w:t>
      </w:r>
      <w:r w:rsidR="00BA0090">
        <w:t>credit</w:t>
      </w:r>
      <w:r w:rsidRPr="00EC6570">
        <w:t xml:space="preserve"> needs, you consent to the collection and use of the information you have provided to us for the purposes described above.</w:t>
      </w:r>
    </w:p>
    <w:p w:rsidR="000555AC" w:rsidRPr="00EC6570" w:rsidRDefault="000555AC" w:rsidP="000555AC"/>
    <w:p w:rsidR="000555AC" w:rsidRPr="003E21CB" w:rsidRDefault="000555AC" w:rsidP="000555AC">
      <w:pPr>
        <w:rPr>
          <w:b/>
        </w:rPr>
      </w:pPr>
      <w:r w:rsidRPr="003E21CB">
        <w:rPr>
          <w:b/>
        </w:rPr>
        <w:t xml:space="preserve">Tell us what you think </w:t>
      </w:r>
    </w:p>
    <w:p w:rsidR="000555AC" w:rsidRPr="003E21CB" w:rsidRDefault="000555AC" w:rsidP="000555AC">
      <w:r w:rsidRPr="00EC6570">
        <w:t>We welcome your questions and comments about privacy. If you have any concerns or complaints, please contact</w:t>
      </w:r>
      <w:bookmarkStart w:id="3" w:name="Text56"/>
      <w:r w:rsidR="00A77932">
        <w:t xml:space="preserve"> Hyun Chul CHANG, credit advisor, Tel: 043 042 1115 / email: </w:t>
      </w:r>
      <w:hyperlink r:id="rId6" w:history="1">
        <w:r w:rsidR="00A77932" w:rsidRPr="003F5F1D">
          <w:rPr>
            <w:rStyle w:val="Hyperlink"/>
          </w:rPr>
          <w:t>hcchang@hihomeloan.com.au</w:t>
        </w:r>
      </w:hyperlink>
      <w:bookmarkEnd w:id="3"/>
      <w:r w:rsidRPr="003E21CB">
        <w:t>.</w:t>
      </w:r>
    </w:p>
    <w:p w:rsidR="000555AC" w:rsidRPr="00EC6570" w:rsidRDefault="000555AC" w:rsidP="000555AC">
      <w:pPr>
        <w:rPr>
          <w:color w:val="000000"/>
        </w:rPr>
      </w:pPr>
    </w:p>
    <w:p w:rsidR="004B2D01" w:rsidRDefault="004B2D01" w:rsidP="000555AC"/>
    <w:p w:rsidR="000555AC" w:rsidRDefault="000555AC"/>
    <w:sectPr w:rsidR="000555AC" w:rsidSect="004B2D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4D1" w:rsidRDefault="00E354D1" w:rsidP="000555AC">
      <w:r>
        <w:separator/>
      </w:r>
    </w:p>
  </w:endnote>
  <w:endnote w:type="continuationSeparator" w:id="0">
    <w:p w:rsidR="00E354D1" w:rsidRDefault="00E354D1" w:rsidP="0005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90" w:rsidRDefault="00BA0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90" w:rsidRDefault="00BA0090" w:rsidP="000555AC">
    <w:pPr>
      <w:pStyle w:val="Footer"/>
    </w:pPr>
    <w:bookmarkStart w:id="4" w:name="PRIMARYFOOTERSPECBEGIN1"/>
    <w:bookmarkEnd w:id="4"/>
    <w:r w:rsidRPr="000555AC">
      <w:rPr>
        <w:rFonts w:ascii="Times New Roman" w:hAnsi="Times New Roman"/>
        <w:sz w:val="14"/>
      </w:rPr>
      <w:t>PCONNESPL_200467_013.docx</w:t>
    </w:r>
    <w:bookmarkStart w:id="5" w:name="PRIMARYFOOTERSPECEND1"/>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90" w:rsidRDefault="00BA0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4D1" w:rsidRDefault="00E354D1" w:rsidP="000555AC">
      <w:r>
        <w:separator/>
      </w:r>
    </w:p>
  </w:footnote>
  <w:footnote w:type="continuationSeparator" w:id="0">
    <w:p w:rsidR="00E354D1" w:rsidRDefault="00E354D1" w:rsidP="00055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90" w:rsidRDefault="00BA0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90" w:rsidRDefault="00BA0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90" w:rsidRDefault="00BA00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AC"/>
    <w:rsid w:val="000555AC"/>
    <w:rsid w:val="00154282"/>
    <w:rsid w:val="001B09D4"/>
    <w:rsid w:val="001F31EB"/>
    <w:rsid w:val="003C4138"/>
    <w:rsid w:val="003C5676"/>
    <w:rsid w:val="0040279A"/>
    <w:rsid w:val="004B2D01"/>
    <w:rsid w:val="00545BE1"/>
    <w:rsid w:val="005E24E7"/>
    <w:rsid w:val="00656B86"/>
    <w:rsid w:val="00A77932"/>
    <w:rsid w:val="00B201E3"/>
    <w:rsid w:val="00BA0090"/>
    <w:rsid w:val="00C55B76"/>
    <w:rsid w:val="00DD4783"/>
    <w:rsid w:val="00E354D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D54DF-115B-4385-9CD3-8A5392C7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5AC"/>
    <w:pPr>
      <w:spacing w:after="0" w:line="240" w:lineRule="auto"/>
    </w:pPr>
    <w:rPr>
      <w:rFonts w:ascii="Arial" w:eastAsia="PMingLiU"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55AC"/>
    <w:pPr>
      <w:tabs>
        <w:tab w:val="center" w:pos="4513"/>
        <w:tab w:val="right" w:pos="9026"/>
      </w:tabs>
    </w:pPr>
  </w:style>
  <w:style w:type="character" w:customStyle="1" w:styleId="HeaderChar">
    <w:name w:val="Header Char"/>
    <w:basedOn w:val="DefaultParagraphFont"/>
    <w:link w:val="Header"/>
    <w:uiPriority w:val="99"/>
    <w:semiHidden/>
    <w:rsid w:val="000555AC"/>
    <w:rPr>
      <w:rFonts w:ascii="Arial" w:eastAsia="PMingLiU" w:hAnsi="Arial" w:cs="Times New Roman"/>
      <w:sz w:val="20"/>
      <w:szCs w:val="24"/>
    </w:rPr>
  </w:style>
  <w:style w:type="paragraph" w:styleId="Footer">
    <w:name w:val="footer"/>
    <w:basedOn w:val="Normal"/>
    <w:link w:val="FooterChar"/>
    <w:uiPriority w:val="99"/>
    <w:semiHidden/>
    <w:unhideWhenUsed/>
    <w:rsid w:val="000555AC"/>
    <w:pPr>
      <w:tabs>
        <w:tab w:val="center" w:pos="4513"/>
        <w:tab w:val="right" w:pos="9026"/>
      </w:tabs>
    </w:pPr>
  </w:style>
  <w:style w:type="character" w:customStyle="1" w:styleId="FooterChar">
    <w:name w:val="Footer Char"/>
    <w:basedOn w:val="DefaultParagraphFont"/>
    <w:link w:val="Footer"/>
    <w:uiPriority w:val="99"/>
    <w:semiHidden/>
    <w:rsid w:val="000555AC"/>
    <w:rPr>
      <w:rFonts w:ascii="Arial" w:eastAsia="PMingLiU" w:hAnsi="Arial" w:cs="Times New Roman"/>
      <w:sz w:val="20"/>
      <w:szCs w:val="24"/>
    </w:rPr>
  </w:style>
  <w:style w:type="character" w:customStyle="1" w:styleId="GSBodyTextChar">
    <w:name w:val="GS_BodyText Char"/>
    <w:basedOn w:val="DefaultParagraphFont"/>
    <w:link w:val="GSBodyText"/>
    <w:locked/>
    <w:rsid w:val="00656B86"/>
    <w:rPr>
      <w:rFonts w:ascii="Arial" w:hAnsi="Arial" w:cs="Times New Roman"/>
    </w:rPr>
  </w:style>
  <w:style w:type="paragraph" w:customStyle="1" w:styleId="GSBodyText">
    <w:name w:val="GS_BodyText"/>
    <w:basedOn w:val="Normal"/>
    <w:link w:val="GSBodyTextChar"/>
    <w:rsid w:val="00656B86"/>
    <w:rPr>
      <w:rFonts w:eastAsiaTheme="minorHAnsi"/>
      <w:sz w:val="22"/>
      <w:szCs w:val="22"/>
    </w:rPr>
  </w:style>
  <w:style w:type="character" w:styleId="Hyperlink">
    <w:name w:val="Hyperlink"/>
    <w:basedOn w:val="DefaultParagraphFont"/>
    <w:uiPriority w:val="99"/>
    <w:unhideWhenUsed/>
    <w:rsid w:val="00A77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chang@hihomeloan.com.a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Ip</dc:creator>
  <cp:keywords/>
  <dc:description/>
  <cp:lastModifiedBy>Hyun</cp:lastModifiedBy>
  <cp:revision>5</cp:revision>
  <dcterms:created xsi:type="dcterms:W3CDTF">2015-11-24T05:50:00Z</dcterms:created>
  <dcterms:modified xsi:type="dcterms:W3CDTF">2016-03-03T00:03:00Z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200467</vt:lpwstr>
  </property>
  <property fmtid="{D5CDD505-2E9C-101B-9397-08002B2CF9AE}" pid="3" name="DM_CLIENT">
    <vt:lpwstr>CONNESPL</vt:lpwstr>
  </property>
  <property fmtid="{D5CDD505-2E9C-101B-9397-08002B2CF9AE}" pid="4" name="DM_AUTHOR">
    <vt:lpwstr>JLK</vt:lpwstr>
  </property>
  <property fmtid="{D5CDD505-2E9C-101B-9397-08002B2CF9AE}" pid="5" name="DM_OPERATOR">
    <vt:lpwstr>AI</vt:lpwstr>
  </property>
  <property fmtid="{D5CDD505-2E9C-101B-9397-08002B2CF9AE}" pid="6" name="DM_DESCRIPTION">
    <vt:lpwstr>Long form - privacy policy draft 150212</vt:lpwstr>
  </property>
  <property fmtid="{D5CDD505-2E9C-101B-9397-08002B2CF9AE}" pid="7" name="DM_PRECEDENT">
    <vt:lpwstr/>
  </property>
  <property fmtid="{D5CDD505-2E9C-101B-9397-08002B2CF9AE}" pid="8" name="DM_PHONEBOOK">
    <vt:lpwstr>Connective Services Pty Limited</vt:lpwstr>
  </property>
  <property fmtid="{D5CDD505-2E9C-101B-9397-08002B2CF9AE}" pid="9" name="DM_AFTYDOCID">
    <vt:i4>32133</vt:i4>
  </property>
</Properties>
</file>